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93" w:leftChars="-68" w:hanging="336" w:hangingChars="112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after="100" w:afterAutospacing="1"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第一期全国中小学</w:t>
      </w:r>
      <w:r>
        <w:rPr>
          <w:rFonts w:hint="eastAsia" w:ascii="黑体" w:eastAsia="黑体"/>
          <w:sz w:val="30"/>
          <w:szCs w:val="30"/>
          <w:lang w:val="en-US" w:eastAsia="zh-CN"/>
        </w:rPr>
        <w:t>校</w:t>
      </w:r>
      <w:r>
        <w:rPr>
          <w:rFonts w:hint="eastAsia" w:ascii="黑体" w:eastAsia="黑体"/>
          <w:sz w:val="30"/>
          <w:szCs w:val="30"/>
        </w:rPr>
        <w:t>教师党员专题网络</w:t>
      </w:r>
      <w:r>
        <w:rPr>
          <w:rFonts w:hint="eastAsia" w:ascii="黑体" w:hAnsi="黑体" w:eastAsia="黑体"/>
          <w:bCs/>
          <w:sz w:val="32"/>
          <w:szCs w:val="32"/>
        </w:rPr>
        <w:t>培训</w:t>
      </w:r>
      <w:r>
        <w:rPr>
          <w:rFonts w:hint="eastAsia" w:ascii="黑体" w:eastAsia="黑体"/>
          <w:sz w:val="32"/>
          <w:szCs w:val="32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764"/>
        <w:gridCol w:w="1485"/>
        <w:gridCol w:w="1484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/>
                <w:sz w:val="30"/>
                <w:szCs w:val="30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 xml:space="preserve">单 </w:t>
            </w:r>
            <w:r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 xml:space="preserve">  位</w:t>
            </w:r>
          </w:p>
        </w:tc>
        <w:tc>
          <w:tcPr>
            <w:tcW w:w="6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开班时间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参训人数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参训对象</w:t>
            </w:r>
          </w:p>
        </w:tc>
        <w:tc>
          <w:tcPr>
            <w:tcW w:w="6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其他需求</w:t>
            </w:r>
          </w:p>
        </w:tc>
        <w:tc>
          <w:tcPr>
            <w:tcW w:w="6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Times New Roman" w:hAnsi="Times New Roman" w:eastAsia="仿宋" w:cs="仿宋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</w:rPr>
              <w:t>请描述具体需求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负责人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部  门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 xml:space="preserve">邮 </w:t>
            </w:r>
            <w:r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箱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部  门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 xml:space="preserve">邮 </w:t>
            </w:r>
            <w:r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箱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4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24"/>
              </w:rPr>
              <w:t>邮  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sz w:val="30"/>
                <w:szCs w:val="30"/>
              </w:rPr>
              <w:t>单位（部门）盖章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" w:cs="仿宋"/>
                <w:b/>
                <w:bCs/>
                <w:color w:val="000000"/>
                <w:sz w:val="24"/>
              </w:rPr>
            </w:pPr>
          </w:p>
        </w:tc>
      </w:tr>
    </w:tbl>
    <w:p>
      <w:pPr>
        <w:ind w:left="1"/>
        <w:rPr>
          <w:b/>
          <w:bCs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请各地、各有关单位认真填写此表，并与国家教育行政学院联系，以便尽快安排培训。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67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ind w:leftChars="300"/>
      <w:jc w:val="left"/>
      <w:outlineLvl w:val="0"/>
    </w:pPr>
    <w:rPr>
      <w:rFonts w:hint="eastAsia" w:ascii="宋体" w:hAnsi="宋体" w:eastAsia="黑体" w:cs="宋体"/>
      <w:kern w:val="44"/>
      <w:sz w:val="28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/xig一叶编舟</cp:lastModifiedBy>
  <dcterms:modified xsi:type="dcterms:W3CDTF">2019-10-17T02:01:58Z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2052-11.1.0.9137</vt:lpwstr>
  </property>
</Properties>
</file>